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082EF3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830FFA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830FFA">
        <w:rPr>
          <w:rFonts w:ascii="Arial" w:hAnsi="Arial" w:cs="Arial"/>
          <w:b/>
          <w:szCs w:val="24"/>
          <w:lang/>
        </w:rPr>
        <w:t>услуга</w:t>
      </w:r>
    </w:p>
    <w:p w:rsidR="00830FFA" w:rsidRDefault="00830FFA" w:rsidP="00830FFA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ОДРЖАВАЊЕ И УНАПРЕЂЕЊЕ СОФТВЕРСКЕ АПЛИКАЦИЈЕ ЗА ПРЕДШКОЛСКЕ УСТАНОВЕ И НАРОДНУ КУХИЊУ И ПРОГРАМА ЗА ВОДЕ И ОТПАДНЕ ВОДЕ</w:t>
      </w:r>
      <w:r w:rsidRPr="00A1067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F08DE">
        <w:rPr>
          <w:rFonts w:ascii="Arial" w:hAnsi="Arial" w:cs="Arial"/>
          <w:b/>
          <w:bCs/>
        </w:rPr>
        <w:t xml:space="preserve">ПРЕГ бр. </w:t>
      </w:r>
      <w:r w:rsidRPr="005F08DE">
        <w:rPr>
          <w:rFonts w:ascii="Arial" w:hAnsi="Arial" w:cs="Arial"/>
          <w:b/>
        </w:rPr>
        <w:t>01-IV-8-3-8/14</w:t>
      </w:r>
    </w:p>
    <w:p w:rsidR="0093010A" w:rsidRPr="00FE52F0" w:rsidRDefault="0093010A" w:rsidP="00DD2D83">
      <w:pPr>
        <w:ind w:left="426" w:right="-360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830FFA" w:rsidRDefault="00830FFA" w:rsidP="00830FFA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  <w:color w:val="000000"/>
          <w:sz w:val="24"/>
          <w:szCs w:val="24"/>
        </w:rPr>
      </w:pPr>
      <w:r w:rsidRPr="00A1067B">
        <w:rPr>
          <w:rFonts w:ascii="Calibri" w:hAnsi="Calibri" w:cs="Calibri"/>
          <w:color w:val="000000"/>
          <w:sz w:val="24"/>
          <w:szCs w:val="24"/>
        </w:rPr>
        <w:t>72267000 - Услуге одржавања и поправке софтвера</w:t>
      </w:r>
    </w:p>
    <w:p w:rsidR="00830FFA" w:rsidRDefault="00830FFA" w:rsidP="00AA3AFA">
      <w:pPr>
        <w:ind w:left="360"/>
        <w:rPr>
          <w:rFonts w:ascii="Arial" w:hAnsi="Arial" w:cs="Arial"/>
          <w:b/>
          <w:lang/>
        </w:rPr>
      </w:pP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830FFA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100.000,00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месечно </w:t>
      </w:r>
      <w:r w:rsidR="005B29D7" w:rsidRPr="00FE52F0">
        <w:rPr>
          <w:rFonts w:ascii="Arial" w:hAnsi="Arial" w:cs="Arial"/>
        </w:rPr>
        <w:t>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120.000</w:t>
      </w:r>
      <w:r w:rsidR="00DD2D83" w:rsidRPr="00DD2D83">
        <w:rPr>
          <w:rFonts w:ascii="Arial" w:hAnsi="Arial" w:cs="Arial"/>
          <w:sz w:val="24"/>
          <w:szCs w:val="24"/>
          <w:lang w:val="sr-Cyrl-CS"/>
        </w:rPr>
        <w:t>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</w:t>
      </w:r>
      <w:r w:rsidRPr="00830FFA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месечно</w:t>
      </w:r>
      <w:r w:rsidR="00E5276A">
        <w:rPr>
          <w:rFonts w:ascii="Arial" w:eastAsia="Calibri" w:hAnsi="Arial" w:cs="Arial"/>
        </w:rPr>
        <w:t xml:space="preserve">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830FFA" w:rsidRDefault="00830FFA" w:rsidP="00830F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 xml:space="preserve">1.200.000,0 укупно </w:t>
      </w:r>
      <w:r w:rsidRPr="00FE52F0">
        <w:rPr>
          <w:rFonts w:ascii="Arial" w:hAnsi="Arial" w:cs="Arial"/>
        </w:rPr>
        <w:t>без ПДВ-</w:t>
      </w:r>
      <w:r>
        <w:rPr>
          <w:rFonts w:ascii="Arial" w:hAnsi="Arial" w:cs="Arial"/>
        </w:rPr>
        <w:t>а</w:t>
      </w:r>
      <w:r>
        <w:rPr>
          <w:rFonts w:ascii="Arial" w:hAnsi="Arial" w:cs="Arial"/>
          <w:lang/>
        </w:rPr>
        <w:t>, 1.440.000,00</w:t>
      </w:r>
      <w:r w:rsidRPr="00830FFA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укупно</w:t>
      </w:r>
      <w:r w:rsidRPr="00830FF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770A82" w:rsidRPr="00830FFA" w:rsidRDefault="00830FFA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Pr="00830FFA" w:rsidRDefault="00830FFA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једна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CF62D5" w:rsidP="00552B4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најнижа цена је </w:t>
      </w:r>
      <w:r w:rsidR="00830FFA">
        <w:rPr>
          <w:rFonts w:ascii="Arial" w:eastAsia="Calibri" w:hAnsi="Arial" w:cs="Arial"/>
          <w:lang/>
        </w:rPr>
        <w:t>100.000</w:t>
      </w:r>
      <w:r w:rsidR="00770A82">
        <w:rPr>
          <w:rFonts w:ascii="Arial" w:eastAsia="Calibri" w:hAnsi="Arial" w:cs="Arial"/>
        </w:rPr>
        <w:t>,00</w:t>
      </w:r>
      <w:r w:rsidR="00E774E2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30FFA">
        <w:rPr>
          <w:rFonts w:ascii="Arial" w:hAnsi="Arial" w:cs="Arial"/>
          <w:lang w:val="sr-Cyrl-CS"/>
        </w:rPr>
        <w:t xml:space="preserve"> месечно, 1.200.000,00 укупно</w:t>
      </w:r>
      <w:r w:rsidR="001C70CB"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830FFA" w:rsidRDefault="00830FFA" w:rsidP="00830F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најнижа цена је </w:t>
      </w:r>
      <w:r>
        <w:rPr>
          <w:rFonts w:ascii="Arial" w:eastAsia="Calibri" w:hAnsi="Arial" w:cs="Arial"/>
          <w:lang/>
        </w:rPr>
        <w:t>100.000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 xml:space="preserve"> месечно, 1.200.000,00 укупно.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830FFA">
        <w:rPr>
          <w:rFonts w:cs="Arial"/>
          <w:lang/>
        </w:rPr>
        <w:t>17.06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830FFA">
        <w:rPr>
          <w:rFonts w:cs="Arial"/>
          <w:lang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830FFA">
        <w:rPr>
          <w:rFonts w:cs="Arial"/>
          <w:lang/>
        </w:rPr>
        <w:t>02.07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E774E2" w:rsidRPr="00830FFA" w:rsidRDefault="00830FFA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  <w:lang/>
        </w:rPr>
        <w:t>Синиша Маринковић</w:t>
      </w:r>
      <w:r w:rsidR="00DD2D83">
        <w:rPr>
          <w:rFonts w:ascii="Calibri" w:eastAsia="Calibri" w:hAnsi="Calibri" w:cs="Times New Roman"/>
          <w:b/>
        </w:rPr>
        <w:t xml:space="preserve"> Београд, </w:t>
      </w:r>
      <w:r>
        <w:rPr>
          <w:rFonts w:ascii="Calibri" w:eastAsia="Calibri" w:hAnsi="Calibri" w:cs="Times New Roman"/>
          <w:b/>
          <w:lang/>
        </w:rPr>
        <w:t>Средачка 3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DD2D8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6288C"/>
    <w:rsid w:val="00082EF3"/>
    <w:rsid w:val="000E4D21"/>
    <w:rsid w:val="00116510"/>
    <w:rsid w:val="00157595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4017CF"/>
    <w:rsid w:val="00443BC8"/>
    <w:rsid w:val="00514D27"/>
    <w:rsid w:val="0054017E"/>
    <w:rsid w:val="00552B42"/>
    <w:rsid w:val="00576391"/>
    <w:rsid w:val="005B29D7"/>
    <w:rsid w:val="006B264F"/>
    <w:rsid w:val="00710FF1"/>
    <w:rsid w:val="007311F5"/>
    <w:rsid w:val="00736664"/>
    <w:rsid w:val="00770A82"/>
    <w:rsid w:val="007D4238"/>
    <w:rsid w:val="00801D4D"/>
    <w:rsid w:val="008223FE"/>
    <w:rsid w:val="00830FFA"/>
    <w:rsid w:val="00853F49"/>
    <w:rsid w:val="00894461"/>
    <w:rsid w:val="0093010A"/>
    <w:rsid w:val="0094151B"/>
    <w:rsid w:val="00944BA3"/>
    <w:rsid w:val="009749B9"/>
    <w:rsid w:val="009B69D1"/>
    <w:rsid w:val="009E2734"/>
    <w:rsid w:val="009E2820"/>
    <w:rsid w:val="00AA3AFA"/>
    <w:rsid w:val="00AB4121"/>
    <w:rsid w:val="00AC7809"/>
    <w:rsid w:val="00B464E1"/>
    <w:rsid w:val="00CA2A35"/>
    <w:rsid w:val="00CF62D5"/>
    <w:rsid w:val="00CF6F46"/>
    <w:rsid w:val="00D00146"/>
    <w:rsid w:val="00DD2D83"/>
    <w:rsid w:val="00E16670"/>
    <w:rsid w:val="00E4390F"/>
    <w:rsid w:val="00E5276A"/>
    <w:rsid w:val="00E774E2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37</cp:revision>
  <cp:lastPrinted>2014-07-07T13:21:00Z</cp:lastPrinted>
  <dcterms:created xsi:type="dcterms:W3CDTF">2013-05-27T08:09:00Z</dcterms:created>
  <dcterms:modified xsi:type="dcterms:W3CDTF">2014-07-07T13:22:00Z</dcterms:modified>
</cp:coreProperties>
</file>